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6B" w:rsidRDefault="00520F6B" w:rsidP="00B06010">
      <w:r>
        <w:t>ПИТАЊА ЗА ВЕЖБЕ ИЗ ФИЗИКАЛНЕ МЕДИЦИНЕ И РЕХАБИЛИТАЦИЈЕ</w:t>
      </w:r>
    </w:p>
    <w:p w:rsidR="00520F6B" w:rsidRPr="00E415DF" w:rsidRDefault="00520F6B" w:rsidP="00B06010">
      <w:pPr>
        <w:rPr>
          <w:b/>
          <w:bCs/>
        </w:rPr>
      </w:pPr>
      <w:r w:rsidRPr="00E415DF">
        <w:rPr>
          <w:b/>
          <w:bCs/>
        </w:rPr>
        <w:t>ЧЕТВРТИ МОДУЛ</w:t>
      </w:r>
    </w:p>
    <w:p w:rsidR="00520F6B" w:rsidRPr="00F4634E" w:rsidRDefault="00520F6B" w:rsidP="00B06010">
      <w:pPr>
        <w:rPr>
          <w:b/>
          <w:bCs/>
        </w:rPr>
      </w:pPr>
      <w:r w:rsidRPr="00F4634E">
        <w:rPr>
          <w:b/>
          <w:bCs/>
        </w:rPr>
        <w:t>НАСТАВНА ЈЕДИНИЦА 15: РЕХАБИЛИТАЦИЈА ДЕЦЕ</w:t>
      </w:r>
    </w:p>
    <w:p w:rsidR="00520F6B" w:rsidRPr="002005E6" w:rsidRDefault="00520F6B" w:rsidP="00B06010">
      <w:pPr>
        <w:widowControl w:val="0"/>
        <w:autoSpaceDE w:val="0"/>
        <w:autoSpaceDN w:val="0"/>
        <w:adjustRightInd w:val="0"/>
        <w:spacing w:before="13" w:after="0" w:line="230" w:lineRule="exact"/>
        <w:ind w:right="272"/>
        <w:rPr>
          <w:rFonts w:ascii="Times New Roman" w:hAnsi="Times New Roman" w:cs="Times New Roman"/>
          <w:sz w:val="24"/>
          <w:szCs w:val="24"/>
        </w:rPr>
      </w:pPr>
    </w:p>
    <w:p w:rsidR="00520F6B" w:rsidRDefault="00520F6B" w:rsidP="00B06010">
      <w:pPr>
        <w:pStyle w:val="ListParagraph"/>
        <w:numPr>
          <w:ilvl w:val="0"/>
          <w:numId w:val="1"/>
        </w:numPr>
      </w:pPr>
      <w:r w:rsidRPr="00271BD2">
        <w:t>Дефиниција дечије церебралне парализе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 w:rsidRPr="00271BD2">
        <w:t>Који етиолошки фактори узрокују ДЦО?</w:t>
      </w:r>
    </w:p>
    <w:p w:rsidR="00520F6B" w:rsidRDefault="00520F6B" w:rsidP="00B06010">
      <w:pPr>
        <w:pStyle w:val="ListParagraph"/>
        <w:numPr>
          <w:ilvl w:val="0"/>
          <w:numId w:val="1"/>
        </w:numPr>
      </w:pPr>
      <w:r>
        <w:t>К</w:t>
      </w:r>
      <w:r w:rsidRPr="00271BD2">
        <w:t>ласификација ДЦО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 w:rsidRPr="00271BD2">
        <w:t>Како се манифестује моторни дефицит код ДЦО?</w:t>
      </w:r>
    </w:p>
    <w:p w:rsidR="00520F6B" w:rsidRDefault="00520F6B" w:rsidP="00B06010">
      <w:pPr>
        <w:pStyle w:val="ListParagraph"/>
        <w:numPr>
          <w:ilvl w:val="0"/>
          <w:numId w:val="1"/>
        </w:numPr>
      </w:pPr>
      <w:r w:rsidRPr="00271BD2">
        <w:t>Који су остали дефицити, поред моторног, који се могу јавити код деце са ДЦО?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>
        <w:t>Шта обухвата преглед детета са ДЦО?</w:t>
      </w:r>
    </w:p>
    <w:p w:rsidR="00520F6B" w:rsidRPr="006353C1" w:rsidRDefault="00520F6B" w:rsidP="00B06010">
      <w:pPr>
        <w:pStyle w:val="ListParagraph"/>
        <w:numPr>
          <w:ilvl w:val="0"/>
          <w:numId w:val="1"/>
        </w:numPr>
      </w:pPr>
      <w:r w:rsidRPr="00271BD2">
        <w:t>Који су циљеви и технике кинезитерапије ДЦО?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>
        <w:t>Који су најчешћи деформитети кичменог стуба?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 w:rsidRPr="00271BD2">
        <w:t>Шта је сколиоза?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 w:rsidRPr="00271BD2">
        <w:t>Подела сколиоза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 w:rsidRPr="00271BD2">
        <w:t>Клинички знаци сколиозе</w:t>
      </w:r>
    </w:p>
    <w:p w:rsidR="00520F6B" w:rsidRDefault="00520F6B" w:rsidP="00B06010">
      <w:pPr>
        <w:pStyle w:val="ListParagraph"/>
        <w:numPr>
          <w:ilvl w:val="0"/>
          <w:numId w:val="1"/>
        </w:numPr>
      </w:pPr>
      <w:r w:rsidRPr="00271BD2">
        <w:t>Како се одређује степен кривине код сколиозе?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>
        <w:t>Дијагностика сколиозе</w:t>
      </w:r>
    </w:p>
    <w:p w:rsidR="00520F6B" w:rsidRPr="00271BD2" w:rsidRDefault="00520F6B" w:rsidP="00B06010">
      <w:pPr>
        <w:pStyle w:val="ListParagraph"/>
        <w:numPr>
          <w:ilvl w:val="0"/>
          <w:numId w:val="1"/>
        </w:numPr>
      </w:pPr>
      <w:r w:rsidRPr="00271BD2">
        <w:t>Терапија сколиозе</w:t>
      </w:r>
    </w:p>
    <w:p w:rsidR="00520F6B" w:rsidRDefault="00520F6B" w:rsidP="00B06010">
      <w:pPr>
        <w:pStyle w:val="ListParagraph"/>
        <w:numPr>
          <w:ilvl w:val="0"/>
          <w:numId w:val="1"/>
        </w:numPr>
      </w:pPr>
      <w:r>
        <w:t>Препоруке за с</w:t>
      </w:r>
      <w:r w:rsidRPr="00271BD2">
        <w:t>портске активности код сколиоза</w:t>
      </w:r>
    </w:p>
    <w:p w:rsidR="00520F6B" w:rsidRDefault="00520F6B">
      <w:bookmarkStart w:id="0" w:name="_GoBack"/>
      <w:bookmarkEnd w:id="0"/>
    </w:p>
    <w:sectPr w:rsidR="00520F6B" w:rsidSect="00D01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AEB"/>
    <w:multiLevelType w:val="hybridMultilevel"/>
    <w:tmpl w:val="4E8CC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010"/>
    <w:rsid w:val="001C11E5"/>
    <w:rsid w:val="002005E6"/>
    <w:rsid w:val="00271BD2"/>
    <w:rsid w:val="00520F6B"/>
    <w:rsid w:val="006353C1"/>
    <w:rsid w:val="006D37ED"/>
    <w:rsid w:val="00B06010"/>
    <w:rsid w:val="00D01452"/>
    <w:rsid w:val="00D36C60"/>
    <w:rsid w:val="00E415DF"/>
    <w:rsid w:val="00F46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01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601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96</Words>
  <Characters>548</Characters>
  <Application>Microsoft Office Outlook</Application>
  <DocSecurity>0</DocSecurity>
  <Lines>0</Lines>
  <Paragraphs>0</Paragraphs>
  <ScaleCrop>false</ScaleCrop>
  <Company>ilici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ВЕЖБЕ ИЗ ФИЗИКАЛНЕ МЕДИЦИНЕ И РЕХАБИЛИТАЦИЈЕ</dc:title>
  <dc:subject/>
  <dc:creator>pokon</dc:creator>
  <cp:keywords/>
  <dc:description/>
  <cp:lastModifiedBy>veliki</cp:lastModifiedBy>
  <cp:revision>2</cp:revision>
  <dcterms:created xsi:type="dcterms:W3CDTF">2014-02-12T14:52:00Z</dcterms:created>
  <dcterms:modified xsi:type="dcterms:W3CDTF">2014-02-12T14:52:00Z</dcterms:modified>
</cp:coreProperties>
</file>